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F01D9D" w:rsidRPr="00F01D9D" w14:paraId="07067ECE" w14:textId="77777777" w:rsidTr="00F01D9D">
        <w:tc>
          <w:tcPr>
            <w:tcW w:w="4247" w:type="dxa"/>
          </w:tcPr>
          <w:p w14:paraId="1EC211B6" w14:textId="2FE24A53" w:rsidR="00F01D9D" w:rsidRPr="00F01D9D" w:rsidRDefault="00F01D9D">
            <w:pPr>
              <w:rPr>
                <w:b/>
                <w:bCs/>
              </w:rPr>
            </w:pPr>
            <w:r w:rsidRPr="00F01D9D">
              <w:rPr>
                <w:b/>
                <w:bCs/>
              </w:rPr>
              <w:t>Capítulo</w:t>
            </w:r>
          </w:p>
        </w:tc>
        <w:tc>
          <w:tcPr>
            <w:tcW w:w="4247" w:type="dxa"/>
          </w:tcPr>
          <w:p w14:paraId="162E3DD3" w14:textId="290076B2" w:rsidR="00F01D9D" w:rsidRPr="00F01D9D" w:rsidRDefault="00F01D9D">
            <w:pPr>
              <w:rPr>
                <w:b/>
                <w:bCs/>
              </w:rPr>
            </w:pPr>
            <w:r w:rsidRPr="00F01D9D">
              <w:rPr>
                <w:b/>
                <w:bCs/>
              </w:rPr>
              <w:t>Recurso que se requiere</w:t>
            </w:r>
          </w:p>
        </w:tc>
      </w:tr>
      <w:tr w:rsidR="00F01D9D" w14:paraId="334DC52E" w14:textId="77777777" w:rsidTr="00F01D9D">
        <w:trPr>
          <w:trHeight w:val="535"/>
        </w:trPr>
        <w:tc>
          <w:tcPr>
            <w:tcW w:w="4247" w:type="dxa"/>
            <w:vMerge w:val="restart"/>
            <w:vAlign w:val="center"/>
          </w:tcPr>
          <w:p w14:paraId="1F3B4C53" w14:textId="07E507AB" w:rsidR="00F01D9D" w:rsidRPr="00F01D9D" w:rsidRDefault="00F01D9D" w:rsidP="00F01D9D">
            <w:pPr>
              <w:rPr>
                <w:lang w:val="es-ES"/>
              </w:rPr>
            </w:pPr>
            <w:r w:rsidRPr="00F01D9D">
              <w:rPr>
                <w:lang w:val="es-ES"/>
              </w:rPr>
              <w:t>Capítulo 1. Implantación de sistemas de gestión de la calidad en centros educativos públicos de Colombia</w:t>
            </w:r>
          </w:p>
        </w:tc>
        <w:tc>
          <w:tcPr>
            <w:tcW w:w="4247" w:type="dxa"/>
          </w:tcPr>
          <w:p w14:paraId="08AE746E" w14:textId="77777777" w:rsidR="00F01D9D" w:rsidRDefault="00F01D9D">
            <w:r w:rsidRPr="00F01D9D">
              <w:t>Gráfico 1. Comparativo de medias del cuestionario de percepción de satisfacción de los padres en cuatro dimensiones de calidad en los centros educativos</w:t>
            </w:r>
          </w:p>
          <w:p w14:paraId="74400AFC" w14:textId="77777777" w:rsidR="00F01D9D" w:rsidRDefault="00F01D9D"/>
          <w:p w14:paraId="40EBDB6D" w14:textId="4953AD22" w:rsidR="00F01D9D" w:rsidRDefault="00F01D9D"/>
        </w:tc>
      </w:tr>
      <w:tr w:rsidR="00F01D9D" w14:paraId="7F692006" w14:textId="77777777" w:rsidTr="00F01D9D">
        <w:trPr>
          <w:trHeight w:val="535"/>
        </w:trPr>
        <w:tc>
          <w:tcPr>
            <w:tcW w:w="4247" w:type="dxa"/>
            <w:vMerge/>
          </w:tcPr>
          <w:p w14:paraId="39487E4A" w14:textId="77777777" w:rsidR="00F01D9D" w:rsidRPr="00F01D9D" w:rsidRDefault="00F01D9D">
            <w:pPr>
              <w:rPr>
                <w:lang w:val="es-ES"/>
              </w:rPr>
            </w:pPr>
          </w:p>
        </w:tc>
        <w:tc>
          <w:tcPr>
            <w:tcW w:w="4247" w:type="dxa"/>
          </w:tcPr>
          <w:p w14:paraId="65E0BCCE" w14:textId="77777777" w:rsidR="00F01D9D" w:rsidRDefault="00F01D9D">
            <w:r w:rsidRPr="00F01D9D">
              <w:t>Gráfico 2. Comparativo de medias del cuestionario de percepción de satisfacción de los estudiantes</w:t>
            </w:r>
          </w:p>
          <w:p w14:paraId="2D21A950" w14:textId="34F06608" w:rsidR="00F01D9D" w:rsidRPr="00F01D9D" w:rsidRDefault="00F01D9D"/>
        </w:tc>
      </w:tr>
      <w:tr w:rsidR="00F01D9D" w14:paraId="728E137F" w14:textId="77777777" w:rsidTr="00F01D9D">
        <w:trPr>
          <w:trHeight w:val="540"/>
        </w:trPr>
        <w:tc>
          <w:tcPr>
            <w:tcW w:w="4247" w:type="dxa"/>
            <w:vMerge/>
          </w:tcPr>
          <w:p w14:paraId="7EFE8EB2" w14:textId="77777777" w:rsidR="00F01D9D" w:rsidRPr="00F01D9D" w:rsidRDefault="00F01D9D">
            <w:pPr>
              <w:rPr>
                <w:lang w:val="es-ES"/>
              </w:rPr>
            </w:pPr>
          </w:p>
        </w:tc>
        <w:tc>
          <w:tcPr>
            <w:tcW w:w="4247" w:type="dxa"/>
          </w:tcPr>
          <w:p w14:paraId="2635F463" w14:textId="77777777" w:rsidR="00F01D9D" w:rsidRDefault="00F01D9D">
            <w:r w:rsidRPr="00F01D9D">
              <w:t>Gráfico 3. Comparativo de medias del cuestionario de percepción de satisfacción de los docentes en siete dimensiones de calidad en los centros educativos</w:t>
            </w:r>
          </w:p>
          <w:p w14:paraId="06B54112" w14:textId="0D4CE7B1" w:rsidR="00F01D9D" w:rsidRPr="00F01D9D" w:rsidRDefault="00F01D9D"/>
        </w:tc>
      </w:tr>
      <w:tr w:rsidR="00F01D9D" w14:paraId="47D29548" w14:textId="77777777" w:rsidTr="00F01D9D">
        <w:trPr>
          <w:trHeight w:val="540"/>
        </w:trPr>
        <w:tc>
          <w:tcPr>
            <w:tcW w:w="4247" w:type="dxa"/>
            <w:vMerge/>
          </w:tcPr>
          <w:p w14:paraId="5A337846" w14:textId="77777777" w:rsidR="00F01D9D" w:rsidRPr="00F01D9D" w:rsidRDefault="00F01D9D">
            <w:pPr>
              <w:rPr>
                <w:lang w:val="es-ES"/>
              </w:rPr>
            </w:pPr>
          </w:p>
        </w:tc>
        <w:tc>
          <w:tcPr>
            <w:tcW w:w="4247" w:type="dxa"/>
          </w:tcPr>
          <w:p w14:paraId="717B5A17" w14:textId="77777777" w:rsidR="00F01D9D" w:rsidRDefault="00F01D9D">
            <w:r w:rsidRPr="00F01D9D">
              <w:t>Gráfico 4. Medias de las pruebas cognitivas Saber 2014 de los estudiantes en los cuatro centros</w:t>
            </w:r>
          </w:p>
          <w:p w14:paraId="039A0C32" w14:textId="67C8D496" w:rsidR="00F01D9D" w:rsidRPr="00F01D9D" w:rsidRDefault="00F01D9D"/>
        </w:tc>
      </w:tr>
      <w:tr w:rsidR="00F01D9D" w14:paraId="729DA609" w14:textId="77777777" w:rsidTr="00F01D9D">
        <w:tc>
          <w:tcPr>
            <w:tcW w:w="4247" w:type="dxa"/>
          </w:tcPr>
          <w:p w14:paraId="499254B8" w14:textId="77777777" w:rsidR="00F01D9D" w:rsidRDefault="00F01D9D"/>
        </w:tc>
        <w:tc>
          <w:tcPr>
            <w:tcW w:w="4247" w:type="dxa"/>
          </w:tcPr>
          <w:p w14:paraId="0DC8FCF9" w14:textId="77777777" w:rsidR="00F01D9D" w:rsidRDefault="00F01D9D"/>
        </w:tc>
      </w:tr>
      <w:tr w:rsidR="00F01D9D" w14:paraId="4EA40EF4" w14:textId="77777777" w:rsidTr="00F01D9D">
        <w:tc>
          <w:tcPr>
            <w:tcW w:w="4247" w:type="dxa"/>
          </w:tcPr>
          <w:p w14:paraId="24F78F59" w14:textId="77777777" w:rsidR="00F01D9D" w:rsidRDefault="00F01D9D"/>
        </w:tc>
        <w:tc>
          <w:tcPr>
            <w:tcW w:w="4247" w:type="dxa"/>
          </w:tcPr>
          <w:p w14:paraId="48430859" w14:textId="77777777" w:rsidR="00F01D9D" w:rsidRDefault="00F01D9D"/>
        </w:tc>
      </w:tr>
      <w:tr w:rsidR="00F01D9D" w14:paraId="78DD8B84" w14:textId="77777777" w:rsidTr="00F01D9D">
        <w:tc>
          <w:tcPr>
            <w:tcW w:w="4247" w:type="dxa"/>
          </w:tcPr>
          <w:p w14:paraId="06DE9191" w14:textId="77777777" w:rsidR="00F01D9D" w:rsidRDefault="00F01D9D"/>
        </w:tc>
        <w:tc>
          <w:tcPr>
            <w:tcW w:w="4247" w:type="dxa"/>
          </w:tcPr>
          <w:p w14:paraId="238322DF" w14:textId="77777777" w:rsidR="00F01D9D" w:rsidRDefault="00F01D9D"/>
        </w:tc>
      </w:tr>
      <w:tr w:rsidR="00F01D9D" w14:paraId="2960D18C" w14:textId="77777777" w:rsidTr="00F01D9D">
        <w:tc>
          <w:tcPr>
            <w:tcW w:w="4247" w:type="dxa"/>
          </w:tcPr>
          <w:p w14:paraId="663E443B" w14:textId="77777777" w:rsidR="00F01D9D" w:rsidRDefault="00F01D9D"/>
        </w:tc>
        <w:tc>
          <w:tcPr>
            <w:tcW w:w="4247" w:type="dxa"/>
          </w:tcPr>
          <w:p w14:paraId="7DCC803E" w14:textId="77777777" w:rsidR="00F01D9D" w:rsidRDefault="00F01D9D"/>
        </w:tc>
      </w:tr>
      <w:tr w:rsidR="00F01D9D" w14:paraId="1B6DD779" w14:textId="77777777" w:rsidTr="00F01D9D">
        <w:tc>
          <w:tcPr>
            <w:tcW w:w="4247" w:type="dxa"/>
          </w:tcPr>
          <w:p w14:paraId="0253A7A1" w14:textId="77777777" w:rsidR="00F01D9D" w:rsidRDefault="00F01D9D"/>
        </w:tc>
        <w:tc>
          <w:tcPr>
            <w:tcW w:w="4247" w:type="dxa"/>
          </w:tcPr>
          <w:p w14:paraId="5E526EB4" w14:textId="77777777" w:rsidR="00F01D9D" w:rsidRDefault="00F01D9D"/>
        </w:tc>
      </w:tr>
      <w:tr w:rsidR="00F01D9D" w14:paraId="753DC4B5" w14:textId="77777777" w:rsidTr="00F01D9D">
        <w:tc>
          <w:tcPr>
            <w:tcW w:w="4247" w:type="dxa"/>
          </w:tcPr>
          <w:p w14:paraId="5FEFEC89" w14:textId="77777777" w:rsidR="00F01D9D" w:rsidRDefault="00F01D9D"/>
        </w:tc>
        <w:tc>
          <w:tcPr>
            <w:tcW w:w="4247" w:type="dxa"/>
          </w:tcPr>
          <w:p w14:paraId="12522AB9" w14:textId="77777777" w:rsidR="00F01D9D" w:rsidRDefault="00F01D9D"/>
        </w:tc>
      </w:tr>
      <w:tr w:rsidR="00F01D9D" w14:paraId="48BB78A2" w14:textId="77777777" w:rsidTr="00F01D9D">
        <w:tc>
          <w:tcPr>
            <w:tcW w:w="4247" w:type="dxa"/>
          </w:tcPr>
          <w:p w14:paraId="5DB05B39" w14:textId="77777777" w:rsidR="00F01D9D" w:rsidRDefault="00F01D9D"/>
        </w:tc>
        <w:tc>
          <w:tcPr>
            <w:tcW w:w="4247" w:type="dxa"/>
          </w:tcPr>
          <w:p w14:paraId="51A88321" w14:textId="77777777" w:rsidR="00F01D9D" w:rsidRDefault="00F01D9D"/>
        </w:tc>
      </w:tr>
      <w:tr w:rsidR="00F01D9D" w14:paraId="4B86F4BF" w14:textId="77777777" w:rsidTr="00F01D9D">
        <w:tc>
          <w:tcPr>
            <w:tcW w:w="4247" w:type="dxa"/>
          </w:tcPr>
          <w:p w14:paraId="5B0FAB0D" w14:textId="77777777" w:rsidR="00F01D9D" w:rsidRDefault="00F01D9D"/>
        </w:tc>
        <w:tc>
          <w:tcPr>
            <w:tcW w:w="4247" w:type="dxa"/>
          </w:tcPr>
          <w:p w14:paraId="03220784" w14:textId="77777777" w:rsidR="00F01D9D" w:rsidRDefault="00F01D9D"/>
        </w:tc>
      </w:tr>
      <w:tr w:rsidR="00F01D9D" w14:paraId="3A98D431" w14:textId="77777777" w:rsidTr="00F01D9D">
        <w:tc>
          <w:tcPr>
            <w:tcW w:w="4247" w:type="dxa"/>
          </w:tcPr>
          <w:p w14:paraId="13681A29" w14:textId="77777777" w:rsidR="00F01D9D" w:rsidRDefault="00F01D9D"/>
        </w:tc>
        <w:tc>
          <w:tcPr>
            <w:tcW w:w="4247" w:type="dxa"/>
          </w:tcPr>
          <w:p w14:paraId="1BC0480D" w14:textId="77777777" w:rsidR="00F01D9D" w:rsidRDefault="00F01D9D"/>
        </w:tc>
      </w:tr>
    </w:tbl>
    <w:p w14:paraId="14561F25" w14:textId="77777777" w:rsidR="006B2064" w:rsidRDefault="006B2064"/>
    <w:sectPr w:rsidR="006B20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D454C" w14:textId="77777777" w:rsidR="000C1F78" w:rsidRDefault="000C1F78" w:rsidP="00F01D9D">
      <w:pPr>
        <w:spacing w:after="0" w:line="240" w:lineRule="auto"/>
      </w:pPr>
      <w:r>
        <w:separator/>
      </w:r>
    </w:p>
  </w:endnote>
  <w:endnote w:type="continuationSeparator" w:id="0">
    <w:p w14:paraId="6BAAFEEC" w14:textId="77777777" w:rsidR="000C1F78" w:rsidRDefault="000C1F78" w:rsidP="00F01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E183C" w14:textId="77777777" w:rsidR="000C1F78" w:rsidRDefault="000C1F78" w:rsidP="00F01D9D">
      <w:pPr>
        <w:spacing w:after="0" w:line="240" w:lineRule="auto"/>
      </w:pPr>
      <w:r>
        <w:separator/>
      </w:r>
    </w:p>
  </w:footnote>
  <w:footnote w:type="continuationSeparator" w:id="0">
    <w:p w14:paraId="229DB8CD" w14:textId="77777777" w:rsidR="000C1F78" w:rsidRDefault="000C1F78" w:rsidP="00F01D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D9D"/>
    <w:rsid w:val="000C1F78"/>
    <w:rsid w:val="006B2064"/>
    <w:rsid w:val="00F01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C8DC89"/>
  <w15:chartTrackingRefBased/>
  <w15:docId w15:val="{11409860-0D00-42C2-A426-DFAA88449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419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01D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577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 León Otálvaro Ocampo</dc:creator>
  <cp:keywords/>
  <dc:description/>
  <cp:lastModifiedBy>Gustavo León Otálvaro Ocampo</cp:lastModifiedBy>
  <cp:revision>1</cp:revision>
  <dcterms:created xsi:type="dcterms:W3CDTF">2024-02-23T19:23:00Z</dcterms:created>
  <dcterms:modified xsi:type="dcterms:W3CDTF">2024-02-23T19:27:00Z</dcterms:modified>
</cp:coreProperties>
</file>