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ANEXO B: Sesiones de Producción</w:t>
      </w:r>
    </w:p>
    <w:p w:rsidR="00000000" w:rsidDel="00000000" w:rsidP="00000000" w:rsidRDefault="00000000" w:rsidRPr="00000000" w14:paraId="00000002">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proceso de composición de música electrónica implica también un proceso de producción y postproducción a la par de la composición misma, para poder definir cuáles son los diferentes elementos y timbres idóneos para interactuar en las diferentes secciones de la canción. Dicho esto, a continuación abordaremos las canciones desde las diferentes sesiones creativas que tuvimos, dando cuenta de la metodología y del porqué de las decisiones tomadas en este proceso.</w:t>
      </w:r>
    </w:p>
    <w:p w:rsidR="00000000" w:rsidDel="00000000" w:rsidP="00000000" w:rsidRDefault="00000000" w:rsidRPr="00000000" w14:paraId="00000004">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PSILOCIBINA 1: Introspección, Conexión y Visiones Geométricas</w:t>
      </w:r>
    </w:p>
    <w:p w:rsidR="00000000" w:rsidDel="00000000" w:rsidP="00000000" w:rsidRDefault="00000000" w:rsidRPr="00000000" w14:paraId="00000006">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desarrollo de la segunda obra se diferenció notablemente de la anterior, tanto en su dinámica de producción como en su enfoque conceptual. A diferencia de la primera pieza, esta fue creada en su totalidad durante una única sesión de trabajo, donde necesitamos de carácter más espontáneo e intuitivo.</w:t>
      </w:r>
    </w:p>
    <w:p w:rsidR="00000000" w:rsidDel="00000000" w:rsidP="00000000" w:rsidRDefault="00000000" w:rsidRPr="00000000" w14:paraId="00000007">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el inicio de la sesión se estableció que los efectos a representar serían tres: la alteración de la conciencia con mayor introspección, la conexión con la naturaleza y las visiones geométricas. Con estos ejes conceptuales definidos, se realizó una lluvia de ideas en la que se propusieron recursos simbólicos y musicales para representar dichos estados alterados: El uso de ambientes naturales, específicamente de un bosque nocturno, el empleo de polirritmias, colchones armónicos, armonías extendidas, elementos de foley, y un groove afro característico de ciertos estilos de música electrónica.</w:t>
      </w:r>
    </w:p>
    <w:p w:rsidR="00000000" w:rsidDel="00000000" w:rsidP="00000000" w:rsidRDefault="00000000" w:rsidRPr="00000000" w14:paraId="00000008">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composición comenzó con la búsqueda de la sonoridad base. Se exploraron diferentes timbres hasta llegar a una progresión armónica formada por Cadd2, Em, A6 y Bsus4(9), ejecutada en un sintetizador virtual de la marca Arturia. El sonido obtenido se caracterizó por su movimiento interno y cambios abruptos de pitch, lo cual evocaba una sensación de inestabilidad perceptiva. Sobre esta base, se añadieron arpegios procesados con pedales virtuales, generando un ambiente psicodélico de textura envolvente. En este punto, se incorporó una guitarra con una técnica extendida de slide realizada de manera improvisada con un encendedor. </w:t>
      </w:r>
    </w:p>
    <w:p w:rsidR="00000000" w:rsidDel="00000000" w:rsidP="00000000" w:rsidRDefault="00000000" w:rsidRPr="00000000" w14:paraId="00000009">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primera sección de la obra se cerró completamente en mono, decisión que respondió a una intención conceptual: representar el inicio de la ingesta de psilocibina, cuando los primeros efectos comienzan a manifestarse físicamente, pero la conciencia aún no se altera. Al final de esta sección, se introdujo una breve pausa en la que todos los instrumentos se silencian, dejando emerger un paisaje sonoro de bosque, símbolo de la apertura de conciencia hacia el entorno natural. Este ambiente se interrumpe súbitamente, marcando un silencio que antecede el cambio de estado.</w:t>
      </w:r>
    </w:p>
    <w:p w:rsidR="00000000" w:rsidDel="00000000" w:rsidP="00000000" w:rsidRDefault="00000000" w:rsidRPr="00000000" w14:paraId="0000000A">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siguiente sección, un cambio abrupto en la espacialidad sonora, de mono a estéreo, simboliza el ascenso del viaje y el inicio de las alucinaciones visuales y auditivas. El espectro se expande y aparecen nuevas texturas de diseño sonoro, entre ellas una lluvia suave que refuerza la sensación de integración entre el sujeto y el entorno. Se incorporaron nuevos instrumentos armónicos, capas de ambientes naturales y un sintetizador con bombeo controlado, cuyo attack lento emula las pulsaciones corporales y la percepción del tiempo dilatado. Finalmente, el sintetizador inicial reaparece una octava más arriba, acompañado por la guitarra y el ambiente natural, configurando un momento de introspección y conexión profunda con el interior.</w:t>
      </w:r>
    </w:p>
    <w:p w:rsidR="00000000" w:rsidDel="00000000" w:rsidP="00000000" w:rsidRDefault="00000000" w:rsidRPr="00000000" w14:paraId="0000000B">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clímax o coro representa el punto más alto del viaje. Aquí están todos los elementos rítmicos y un bajo sintetizado que completa el espectro frecuencial, intensificando la sensación de expansión perceptual. La guitarra ejecuta acordes rasgados. En esta sección se introduce también una melodía de guitarra con métrica ternaria que simboliza las visiones geométricas, contrastando con los demás elementos que mantienen una métrica cuaternaria. Esta superposición rítmica refuerza la percepción de desajuste temporal y espacial, característica de los estados inducidos por la psilocibina.</w:t>
      </w:r>
    </w:p>
    <w:p w:rsidR="00000000" w:rsidDel="00000000" w:rsidP="00000000" w:rsidRDefault="00000000" w:rsidRPr="00000000" w14:paraId="0000000C">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Tras el clímax, la pieza desciende hacia un estado más introspectivo. Permanecen algunos elementos armónicos, una guitarra con slide, el sintetizador principal y un clap procesado con delay en distintas repeticiones en cada canal, lo que crea una sensación de expansión auditiva y contemplación interior. Gradualmente, reaparecen las percusiones agudas y la guitarra en compás de 3/4, generando una sensación de oscilación antes del último coro.</w:t>
      </w:r>
    </w:p>
    <w:p w:rsidR="00000000" w:rsidDel="00000000" w:rsidP="00000000" w:rsidRDefault="00000000" w:rsidRPr="00000000" w14:paraId="0000000D">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coro final simboliza el descenso del viaje. Varios elementos desaparecen, retornan las guitarras iniciales y los paisajes sonoros comienzan a desvanecerse progresivamente, hasta que el sonido se disuelve en el release de la reverberación. Este cierre representa la despedida del estado alterado de conciencia y el regreso a la percepción natural del entorno.</w:t>
      </w:r>
    </w:p>
    <w:p w:rsidR="00000000" w:rsidDel="00000000" w:rsidP="00000000" w:rsidRDefault="00000000" w:rsidRPr="00000000" w14:paraId="0000000E">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comparación con la obra anterior, esta pieza presenta una intensidad emocional más contenida, priorizando la sensación de bienestar, equilibrio y conexión interna. Su carácter introspectivo busca transmitir la experiencia de sentirse en armonía con uno mismo y con el entorno, simbolizado por el bosque nocturno y la lluvia suave. Durante la creación, se procuró que cada sonoridad evocara lo nocturno y lo terrenal, evitando timbres que pudieran percibirse como celestiales o etéreos. </w:t>
      </w:r>
    </w:p>
    <w:p w:rsidR="00000000" w:rsidDel="00000000" w:rsidP="00000000" w:rsidRDefault="00000000" w:rsidRPr="00000000" w14:paraId="00000010">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PSILOCIBINA 2: Estado Ónirico, Sensación de Unidad y Disolución del Ego</w:t>
      </w:r>
    </w:p>
    <w:p w:rsidR="00000000" w:rsidDel="00000000" w:rsidP="00000000" w:rsidRDefault="00000000" w:rsidRPr="00000000" w14:paraId="00000013">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tercera obra del proyecto fue desarrollada a través de una sesión dividida en tres momentos de trabajo. El primero se realizó de manera conjunta entre nosotros, el segundo consistió en la estructuración y consolidación de los avances previos en la primera sesión, y el tercero se destinó a la incorporación de arreglos de guitarra que complementaron la textura final de la composición.</w:t>
      </w:r>
    </w:p>
    <w:p w:rsidR="00000000" w:rsidDel="00000000" w:rsidP="00000000" w:rsidRDefault="00000000" w:rsidRPr="00000000" w14:paraId="00000014">
      <w:pPr>
        <w:spacing w:line="36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Momento 1:</w:t>
      </w:r>
      <w:r w:rsidDel="00000000" w:rsidR="00000000" w:rsidRPr="00000000">
        <w:rPr>
          <w:rFonts w:ascii="Times New Roman" w:cs="Times New Roman" w:eastAsia="Times New Roman" w:hAnsi="Times New Roman"/>
          <w:sz w:val="24"/>
          <w:szCs w:val="24"/>
          <w:rtl w:val="0"/>
        </w:rPr>
        <w:t xml:space="preserve"> Conceptualización y Composición</w:t>
      </w:r>
    </w:p>
    <w:p w:rsidR="00000000" w:rsidDel="00000000" w:rsidP="00000000" w:rsidRDefault="00000000" w:rsidRPr="00000000" w14:paraId="00000016">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Durante la primera sesión se definieron los conceptos detonantes que orientarían la creación: el estado onírico, la sensación de unidad y la disolución del ego. Para representar esto simbólicamente se propusieron varios elementos musicales. En primer lugar, se decidió construir una línea melódica compleja que se fuera desarmando rítmica y melódicamente a lo largo de la obra para simbolizar la disolución del ego. Se añadieron ambientes nocturnos, texturas granulares y pads procesados para evocar un cielo estrellado. Además, se incorporaron capas de sintetizadores con detune, alteraciones abruptas en la señal y timbres provenientes de diferentes fuentes para representar el carácter onírico. Por último, el voicing de los sintetizadores se mantuvo muy cercano entre sí para reforzar la sensación de unidad perceptual. Con estas herramientas definidas, se construyó la narrativa de la obra imaginando el viaje interno de una persona bajo los efectos de la psilocibina mientras observa un cielo estrellado y atraviesa un proceso de introspección asociado a la disolución del ego.</w:t>
      </w:r>
    </w:p>
    <w:p w:rsidR="00000000" w:rsidDel="00000000" w:rsidP="00000000" w:rsidRDefault="00000000" w:rsidRPr="00000000" w14:paraId="00000017">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Momentos 2 y 3:</w:t>
      </w:r>
      <w:r w:rsidDel="00000000" w:rsidR="00000000" w:rsidRPr="00000000">
        <w:rPr>
          <w:rFonts w:ascii="Times New Roman" w:cs="Times New Roman" w:eastAsia="Times New Roman" w:hAnsi="Times New Roman"/>
          <w:sz w:val="24"/>
          <w:szCs w:val="24"/>
          <w:rtl w:val="0"/>
        </w:rPr>
        <w:t xml:space="preserve"> Estrucuración y Desarrollo Conceptual</w:t>
      </w:r>
    </w:p>
    <w:p w:rsidR="00000000" w:rsidDel="00000000" w:rsidP="00000000" w:rsidRDefault="00000000" w:rsidRPr="00000000" w14:paraId="00000019">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composición se estructura en diferentes etapas que reflejan las fases del viaje psicodélico. En el inicio, la obra presenta una introducción con una línea melódica de guitarra en la escala de Fa mayor, aunque ocasionalmente se aproxima al modo frigio, buscando una sonoridad mística y rebelde que represente la identidad del ego. Se incluyó una percusión que modula su pitch y posición estéreo, evocando elementos rituales, junto con una progresión de acordes ejecutada en un sintetizador: F, F#, Ebm y F, marcados rítmicamente. En la segunda repetición de esta melodía se introdujeron pequeños glitches que simbolizan los primeros efectos de la sustancia, progresivamente más evidentes hasta marcar el cierre de la sección. Esta transición se anuncia con una guitarra que arpegia el acorde de Fa y da paso a la siguiente fase.</w:t>
      </w:r>
    </w:p>
    <w:p w:rsidR="00000000" w:rsidDel="00000000" w:rsidP="00000000" w:rsidRDefault="00000000" w:rsidRPr="00000000" w14:paraId="0000001A">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etapa de la subida, la obra modula a la tonalidad de Si bemol menor (Bbm), desarrollando la progresión Bbsus2, Gbmaj9, Ebm y Fm9. Aquí aparece un ambiente nocturno con sonidos de insectos, acompañado de varias capas de sintetizadores que sumergen al oyente en un estado onírico. Se incorporan las baterías, inicialmente sin frecuencias graves y acompañadas de efectos que construyen una sensación de ascenso hacia el clímax.</w:t>
      </w:r>
    </w:p>
    <w:p w:rsidR="00000000" w:rsidDel="00000000" w:rsidP="00000000" w:rsidRDefault="00000000" w:rsidRPr="00000000" w14:paraId="0000001B">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clímax simboliza la confrontación interna con el ego. En esta sección emergen múltiples elementos que dialogan entre sí, especialmente la guitarra y el bajo rítmico, que funcionan como metáfora de una conversación interna. Algunos golpes de batería fueron desplazados por milisegundos para reforzar la sensación de desajuste y pérdida de control, representando el proceso de disolución del yo.</w:t>
      </w:r>
    </w:p>
    <w:p w:rsidR="00000000" w:rsidDel="00000000" w:rsidP="00000000" w:rsidRDefault="00000000" w:rsidRPr="00000000" w14:paraId="0000001C">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la obra transita hacia una sección más onírica, donde se reducen los elementos sonoros y permanecen únicamente los sintetizadores, una guitarra con efecto de slide y percusiones suaves. Este momento refleja la fase introspectiva del viaje, donde la conciencia se sumerge en la contemplación interior.</w:t>
      </w:r>
    </w:p>
    <w:p w:rsidR="00000000" w:rsidDel="00000000" w:rsidP="00000000" w:rsidRDefault="00000000" w:rsidRPr="00000000" w14:paraId="0000001D">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parte final, los elementos de la subida regresan para conducir al último clímax, en el que los sonidos comienzan a desvanecerse progresivamente hasta quedar solo la línea melódica en sus notas principales. Este gesto simboliza la completa disolución del ego y el retorno a un estado de reposo acompañado por las texturas más etéreas de la obra.</w:t>
      </w:r>
    </w:p>
    <w:p w:rsidR="00000000" w:rsidDel="00000000" w:rsidP="00000000" w:rsidRDefault="00000000" w:rsidRPr="00000000" w14:paraId="0000001E">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Finalmente, se decidió utilizar un tempo más acelerado que en las piezas anteriores, con el propósito de transmitir la intensidad emocional y la sensación de vértigo propias del proceso de desintegración del yo. En conjunto, esta obra busca representar un viaje introspectivo donde el sonido se convierte en vehículo de transformación y en metáfora de la disolución de los límites entre el individuo y el entorno.</w:t>
      </w:r>
    </w:p>
    <w:p w:rsidR="00000000" w:rsidDel="00000000" w:rsidP="00000000" w:rsidRDefault="00000000" w:rsidRPr="00000000" w14:paraId="0000001F">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LSD 2: Distorsión temporal, Distorsión espacial y Disolución del Ego </w:t>
      </w:r>
    </w:p>
    <w:p w:rsidR="00000000" w:rsidDel="00000000" w:rsidP="00000000" w:rsidRDefault="00000000" w:rsidRPr="00000000" w14:paraId="00000024">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cuarta y última obra del proyecto, representó el cierre de todo el proceso investigativo y creativo. Para su desarrollo se realizaron dos sesiones principales, cada una con propósitos y dinámicas diferentes, en las cuales se buscó una exploración más libre, intuitiva y experimental que en las obras anteriores.</w:t>
      </w:r>
    </w:p>
    <w:p w:rsidR="00000000" w:rsidDel="00000000" w:rsidP="00000000" w:rsidRDefault="00000000" w:rsidRPr="00000000" w14:paraId="00000025">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primera sesión, se decidió adoptar un enfoque distinto a partir de la sugerencia del asesor Daniel Marín, quien propuso trabajar desde la experimentación y creación en tiempo real. Esta idea llevó a plantear la obra en formato Live Set, lo que implicó un gran desafío tanto técnico como creativo, pues era la primera vez que se abordaba un proceso de composición desde esa metodología. Sin embargo, las dificultades técnicas que surgieron por la falta de experiencia en la sincronización del reloj interno de los sintetizadores obligaron a replantear la dinámica de trabajo en la marcha.</w:t>
      </w:r>
    </w:p>
    <w:p w:rsidR="00000000" w:rsidDel="00000000" w:rsidP="00000000" w:rsidRDefault="00000000" w:rsidRPr="00000000" w14:paraId="00000026">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Durante esta jornada, se configuró un ensamble compuesto por cinco sintetizadores, una guitarra eléctrica y un secuenciador, con la intención de desarrollar la obra en aproximadamente siete horas dentro del recording room del estudio La Floresta. Finalmente, se decidió trabajar con tres instrumentos principales por su complejidad y relevancia sonora: el Moog Matriarch, el Prophet 12 y el Mini Moog. Ante nuestra limitación para sincronizar estos equipos con el DAW, se optó por grabar las ideas musicales en patrones para su posterior afinación y cuantización.</w:t>
      </w:r>
    </w:p>
    <w:p w:rsidR="00000000" w:rsidDel="00000000" w:rsidP="00000000" w:rsidRDefault="00000000" w:rsidRPr="00000000" w14:paraId="00000027">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diferencia de las piezas anteriores, esta sesión no partió de una conceptualización previa sino de la exploración libre. A partir de la comprensión acumulada durante el proceso investigativo, las ideas fueron surgiendo espontáneamente en el momento de la interpretación. Al finalizar la sesión, se contaba con al menos diez capas grabadas que conformaban la progresión armónica y las líneas melódicas base para el desarrollo posterior de la obra.</w:t>
      </w:r>
    </w:p>
    <w:p w:rsidR="00000000" w:rsidDel="00000000" w:rsidP="00000000" w:rsidRDefault="00000000" w:rsidRPr="00000000" w14:paraId="00000028">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segunda sesión, se trabajó de manera remota. El primer paso fue una reunión virtual para revisar la conceptualización y establecer los elementos sonoros que contribuirían a la representación de los conceptos detonantes. En contraste con las composiciones anteriores, que representaban la totalidad del viaje psicodélico desde el inicio hasta el descenso, esta obra se centró únicamente en la etapa del viaje, la fase donde los efectos del LSD alcanzan su máxima intensidad. La estructura musical se desarrolló de manera libre, tomando como referencia formal la pieza Innerbloom de Rüfus Du Sol, priorizando el desarrollo sonoro y la progresión emocional sobre las formas tradicionales de canción.</w:t>
      </w:r>
    </w:p>
    <w:p w:rsidR="00000000" w:rsidDel="00000000" w:rsidP="00000000" w:rsidRDefault="00000000" w:rsidRPr="00000000" w14:paraId="00000029">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representar la distorsión temporal y espacial, se trabajó con una amplia gama de efectos y recursos técnicos que iban desde modulaciones temporales sutiles hasta alteraciones sonoras más evidentes. Entre ellos destacan las reverberaciones de gran tamaño, los delays modulados, la saturación excesiva de ciertos elementos para simbolizar la intensidad de la sustancia y la manipulación del espacio estéreo para generar desorientación perceptiva. </w:t>
      </w:r>
    </w:p>
    <w:p w:rsidR="00000000" w:rsidDel="00000000" w:rsidP="00000000" w:rsidRDefault="00000000" w:rsidRPr="00000000" w14:paraId="0000002A">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disolución del ego fue abordada desde una perspectiva musical distinta a la presentada en Psilocibina 2. En esta ocasión, se utilizó una melodía concebida como un “yo” que convive con los demás elementos sin imponerse ni interrumpirlos, simbolizando la integración con el universo sonoro. Este contraste con la deformación melódica de la obra anterior responde a la interpretación de que bajo los efectos del LSD la disolución del ego se experimenta como una fusión con el entorno, más que como la pérdida individual del yo.</w:t>
      </w:r>
    </w:p>
    <w:p w:rsidR="00000000" w:rsidDel="00000000" w:rsidP="00000000" w:rsidRDefault="00000000" w:rsidRPr="00000000" w14:paraId="0000002B">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pieza inicia con un diseño sonoro que incorpora ruido de vinilo y el hiss de una grabadora antigua rebobinando, elementos que proyectan la sensación de alteración temporal. Sobre este fondo se desarrolla una capa armónica en la tonalidad de Db Major con la progresión DbMaj7 – Ebsus2(Maj7) – Fm7 – Fmaj7, una secuencia libre de tensiones que genera una sensación de sentirse suspendido.</w:t>
      </w:r>
    </w:p>
    <w:p w:rsidR="00000000" w:rsidDel="00000000" w:rsidP="00000000" w:rsidRDefault="00000000" w:rsidRPr="00000000" w14:paraId="0000002C">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ingresan nuevas capas con reverberaciones expansivas y delays modulados, acompañadas de un Reese Bass creado con el Mini Moog. En esta línea se perciben ligeras variaciones tonales y pequeños errores de audio que refuerzan la idea de distorsión temporal, complementados con glitches y texturas que simulan fallos de cuantización en la grabación de audio. Continuando, se incorporan percusiones suaves creadas con el Prophet 12, un kick profundo, un clap de timbre opaco y varios top loops que amplían el espectro rítmico. Junto a estos elementos aparece una guitarra ejecutando punteos en mute y un piano ligeramente desafinado, cuya combinación produce una ambigüedad tonal interpretada como una alucinación auditiva.</w:t>
      </w:r>
    </w:p>
    <w:p w:rsidR="00000000" w:rsidDel="00000000" w:rsidP="00000000" w:rsidRDefault="00000000" w:rsidRPr="00000000" w14:paraId="0000002D">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sección siguiente introduce nuevas capas percutivas que preparan un breve build up con efectos de transición. En este punto se incorpora una guitarra lead altamente procesada, cuya melodía suspendida conduce hacia el coro principal.</w:t>
      </w:r>
    </w:p>
    <w:p w:rsidR="00000000" w:rsidDel="00000000" w:rsidP="00000000" w:rsidRDefault="00000000" w:rsidRPr="00000000" w14:paraId="0000002E">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coro, surge un nuevo motivo melódico denominado el “yo”, un obstinato ejecutado en el Moog Matriarch. Su función no es protagónica, sino acompañar a los demás instrumentos sin alterar su curso, simbolizando el yo que se funde con el universo sonoro. Las guitarras y sintetizadores se entrelazan en un tejido armónico que enfatiza la expansión del espacio auditivo.</w:t>
      </w:r>
    </w:p>
    <w:p w:rsidR="00000000" w:rsidDel="00000000" w:rsidP="00000000" w:rsidRDefault="00000000" w:rsidRPr="00000000" w14:paraId="0000002F">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break posterior contrasta marcadamente con las secciones anteriores. Aparecen nuevas melodías, texturas y una guitarra con un solo envolvente que prepara el camino hacia el último coro. En este coro final, convergen la mayoría de los elementos sonoros presentados a lo largo de la obra. Se añaden percusiones agudas, glitches y errores intencionados en la señal que refuerzan la idea de desintegración temporal. Las guitarras se superponen en diferentes planos, creando un entramado denso que representa el punto más alto del viaje psicodélico.</w:t>
      </w:r>
    </w:p>
    <w:p w:rsidR="00000000" w:rsidDel="00000000" w:rsidP="00000000" w:rsidRDefault="00000000" w:rsidRPr="00000000" w14:paraId="00000030">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Finalmente, el outro marca el descenso del efecto. Los elementos melódicos permanecen suspendidos y una guitarra sobreprocesada ejecuta un último solo que funciona como recapitulación del viaje. Gradualmente, reaparece el motivo del “yo”, acompañado de un nuevo diseño sonoro que revela el entorno en el que fue concebida la obra: un parque al aire libre durante la noche. La pieza concluye con una modulación final que no resuelve tonalmente, simbolizando el regreso abrupto a la realidad.</w:t>
      </w:r>
    </w:p>
    <w:p w:rsidR="00000000" w:rsidDel="00000000" w:rsidP="00000000" w:rsidRDefault="00000000" w:rsidRPr="00000000" w14:paraId="00000031">
      <w:pPr>
        <w:spacing w:line="36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2">
      <w:pPr>
        <w:spacing w:line="36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3">
      <w:pPr>
        <w:spacing w:line="36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line="360" w:lineRule="auto"/>
        <w:ind w:left="0" w:firstLine="0"/>
        <w:rPr>
          <w:rFonts w:ascii="Times New Roman" w:cs="Times New Roman" w:eastAsia="Times New Roman" w:hAnsi="Times New Roman"/>
          <w:b w:val="1"/>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FKgE3zk66RyTxWyTIVG7Ec2qg==">CgMxLjA4AHIhMVh3QWJ1R0c3Vkl5MGVDVFo2Qy1mS1hfcmhsRUVESlhO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